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132" w14:textId="17F64D3A" w:rsidR="007B1118" w:rsidRPr="001805FE" w:rsidRDefault="007B1118" w:rsidP="001805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z w:val="22"/>
          <w:szCs w:val="22"/>
        </w:rPr>
      </w:pPr>
      <w:r w:rsidRPr="001805FE">
        <w:rPr>
          <w:rFonts w:ascii="Arial" w:hAnsi="Arial" w:cs="Arial"/>
          <w:bCs/>
          <w:sz w:val="22"/>
          <w:szCs w:val="22"/>
        </w:rPr>
        <w:t>The</w:t>
      </w:r>
      <w:r w:rsidR="00BA1F34" w:rsidRPr="001805FE">
        <w:rPr>
          <w:rFonts w:ascii="Arial" w:hAnsi="Arial" w:cs="Arial"/>
          <w:bCs/>
          <w:sz w:val="22"/>
          <w:szCs w:val="22"/>
        </w:rPr>
        <w:t xml:space="preserve"> role of the </w:t>
      </w:r>
      <w:r w:rsidRPr="001805FE">
        <w:rPr>
          <w:rFonts w:ascii="Arial" w:hAnsi="Arial" w:cs="Arial"/>
          <w:bCs/>
          <w:sz w:val="22"/>
          <w:szCs w:val="22"/>
        </w:rPr>
        <w:t xml:space="preserve">Mental Health Review </w:t>
      </w:r>
      <w:r w:rsidR="009119D7" w:rsidRPr="001805FE">
        <w:rPr>
          <w:rFonts w:ascii="Arial" w:hAnsi="Arial" w:cs="Arial"/>
          <w:bCs/>
          <w:sz w:val="22"/>
          <w:szCs w:val="22"/>
        </w:rPr>
        <w:t>Tribunal (</w:t>
      </w:r>
      <w:r w:rsidRPr="001805FE">
        <w:rPr>
          <w:rFonts w:ascii="Arial" w:hAnsi="Arial" w:cs="Arial"/>
          <w:bCs/>
          <w:sz w:val="22"/>
          <w:szCs w:val="22"/>
        </w:rPr>
        <w:t xml:space="preserve">the Tribunal) is established under the </w:t>
      </w:r>
      <w:r w:rsidRPr="001805FE">
        <w:rPr>
          <w:rFonts w:ascii="Arial" w:hAnsi="Arial" w:cs="Arial"/>
          <w:bCs/>
          <w:i/>
          <w:sz w:val="22"/>
          <w:szCs w:val="22"/>
        </w:rPr>
        <w:t xml:space="preserve">Mental Health Act 2016 </w:t>
      </w:r>
      <w:r w:rsidRPr="001805FE">
        <w:rPr>
          <w:rFonts w:ascii="Arial" w:hAnsi="Arial" w:cs="Arial"/>
          <w:bCs/>
          <w:iCs/>
          <w:sz w:val="22"/>
          <w:szCs w:val="22"/>
        </w:rPr>
        <w:t xml:space="preserve">(the Act) to review the involuntary status of people with mental illness and/or intellectual disability. The Tribunal also provides approval for the performance of electroconvulsive therapy and non-ablative neurosurgical procedures. </w:t>
      </w:r>
    </w:p>
    <w:p w14:paraId="6B7F5069" w14:textId="2AB0536F" w:rsidR="007B1118" w:rsidRPr="001805FE" w:rsidRDefault="00826A30" w:rsidP="001805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z w:val="22"/>
          <w:szCs w:val="22"/>
        </w:rPr>
      </w:pPr>
      <w:r w:rsidRPr="001805FE">
        <w:rPr>
          <w:rFonts w:ascii="Arial" w:hAnsi="Arial" w:cs="Arial"/>
          <w:bCs/>
          <w:iCs/>
          <w:sz w:val="22"/>
          <w:szCs w:val="22"/>
        </w:rPr>
        <w:t>The Tribunal consists of the President, Deputy President and other members located across Queensland</w:t>
      </w:r>
      <w:r w:rsidRPr="001805FE">
        <w:rPr>
          <w:rFonts w:ascii="Arial" w:hAnsi="Arial" w:cs="Arial"/>
          <w:bCs/>
          <w:sz w:val="22"/>
          <w:szCs w:val="22"/>
        </w:rPr>
        <w:t xml:space="preserve">. </w:t>
      </w:r>
      <w:r w:rsidR="002F6E0F" w:rsidRPr="001805FE">
        <w:rPr>
          <w:rFonts w:ascii="Arial" w:hAnsi="Arial" w:cs="Arial"/>
          <w:bCs/>
          <w:sz w:val="22"/>
          <w:szCs w:val="22"/>
        </w:rPr>
        <w:t>Under section 707(4) of the Act, a person is eligible for appointment as a member of the Tribunal only if they are a lawyer of at least five years standing, a psychiatrist, or a person who has other qualifications or experience the Minister considers relevant to exercising the Tribunal’s jurisdiction.</w:t>
      </w:r>
    </w:p>
    <w:p w14:paraId="48D7F95C" w14:textId="69D10C68" w:rsidR="007B1118" w:rsidRPr="001805FE" w:rsidRDefault="002F6E0F" w:rsidP="001805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z w:val="22"/>
          <w:szCs w:val="22"/>
        </w:rPr>
      </w:pPr>
      <w:r w:rsidRPr="001805FE">
        <w:rPr>
          <w:rFonts w:ascii="Arial" w:hAnsi="Arial" w:cs="Arial"/>
          <w:bCs/>
          <w:sz w:val="22"/>
          <w:szCs w:val="22"/>
        </w:rPr>
        <w:t>In accordance with section 708(2) of the Act, members may be appointed for a term of not more than three years on a full-time or part-time basis.</w:t>
      </w:r>
    </w:p>
    <w:p w14:paraId="1467E8A8" w14:textId="05B1B06C" w:rsidR="007B1118" w:rsidRPr="001805FE" w:rsidRDefault="007B1118" w:rsidP="001805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z w:val="22"/>
          <w:szCs w:val="22"/>
        </w:rPr>
      </w:pPr>
      <w:r w:rsidRPr="001805FE">
        <w:rPr>
          <w:rFonts w:ascii="Arial" w:hAnsi="Arial" w:cs="Arial"/>
          <w:bCs/>
          <w:sz w:val="22"/>
          <w:szCs w:val="22"/>
          <w:u w:val="single"/>
        </w:rPr>
        <w:t>Cabinet endorsed</w:t>
      </w:r>
      <w:r w:rsidRPr="001805FE">
        <w:rPr>
          <w:rFonts w:ascii="Arial" w:hAnsi="Arial" w:cs="Arial"/>
          <w:bCs/>
          <w:sz w:val="22"/>
          <w:szCs w:val="22"/>
        </w:rPr>
        <w:t xml:space="preserve"> that</w:t>
      </w:r>
      <w:r w:rsidR="002F6E0F" w:rsidRPr="001805FE">
        <w:rPr>
          <w:rFonts w:ascii="Arial" w:hAnsi="Arial" w:cs="Arial"/>
          <w:bCs/>
          <w:sz w:val="22"/>
          <w:szCs w:val="22"/>
        </w:rPr>
        <w:t xml:space="preserve"> Ms Ann Herriot be recommended to the Governor in Council for appointment as a full-time legal member of the Mental Health Review Tribunal for a term commencing on 28 February 20</w:t>
      </w:r>
      <w:r w:rsidR="007235BF" w:rsidRPr="001805FE">
        <w:rPr>
          <w:rFonts w:ascii="Arial" w:hAnsi="Arial" w:cs="Arial"/>
          <w:bCs/>
          <w:sz w:val="22"/>
          <w:szCs w:val="22"/>
        </w:rPr>
        <w:t>22 up to and including 1 August 2024.</w:t>
      </w:r>
    </w:p>
    <w:p w14:paraId="37E727CC" w14:textId="774348CB" w:rsidR="00DB4929" w:rsidRPr="001805FE" w:rsidRDefault="003A58D7" w:rsidP="001805F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3" w:hanging="357"/>
        <w:jc w:val="both"/>
        <w:rPr>
          <w:rFonts w:ascii="Arial" w:hAnsi="Arial" w:cs="Arial"/>
          <w:bCs/>
          <w:sz w:val="22"/>
          <w:szCs w:val="22"/>
        </w:rPr>
      </w:pPr>
      <w:r w:rsidRPr="001805FE">
        <w:rPr>
          <w:rFonts w:ascii="Arial" w:hAnsi="Arial" w:cs="Arial"/>
          <w:bCs/>
          <w:i/>
          <w:iCs/>
          <w:sz w:val="22"/>
          <w:szCs w:val="22"/>
          <w:u w:val="single"/>
        </w:rPr>
        <w:t>Attachment</w:t>
      </w:r>
      <w:r w:rsidRPr="001805FE">
        <w:rPr>
          <w:rFonts w:ascii="Arial" w:hAnsi="Arial" w:cs="Arial"/>
          <w:bCs/>
          <w:sz w:val="22"/>
          <w:szCs w:val="22"/>
        </w:rPr>
        <w:t>:</w:t>
      </w:r>
    </w:p>
    <w:p w14:paraId="71D7D9FD" w14:textId="223192DD" w:rsidR="003A58D7" w:rsidRPr="001805FE" w:rsidRDefault="003A58D7" w:rsidP="001805FE">
      <w:pPr>
        <w:pStyle w:val="ListParagraph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805FE">
        <w:rPr>
          <w:rFonts w:ascii="Arial" w:hAnsi="Arial" w:cs="Arial"/>
          <w:bCs/>
          <w:sz w:val="22"/>
          <w:szCs w:val="22"/>
        </w:rPr>
        <w:t>Nil.</w:t>
      </w:r>
    </w:p>
    <w:sectPr w:rsidR="003A58D7" w:rsidRPr="001805FE" w:rsidSect="00FD08F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73A1" w14:textId="77777777" w:rsidR="00CA3264" w:rsidRDefault="00CA3264" w:rsidP="00D6589B">
      <w:r>
        <w:separator/>
      </w:r>
    </w:p>
  </w:endnote>
  <w:endnote w:type="continuationSeparator" w:id="0">
    <w:p w14:paraId="1B686E42" w14:textId="77777777" w:rsidR="00CA3264" w:rsidRDefault="00CA326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F85C" w14:textId="77777777" w:rsidR="00CA3264" w:rsidRDefault="00CA3264" w:rsidP="00D6589B">
      <w:r>
        <w:separator/>
      </w:r>
    </w:p>
  </w:footnote>
  <w:footnote w:type="continuationSeparator" w:id="0">
    <w:p w14:paraId="2D8E6DDC" w14:textId="77777777" w:rsidR="00CA3264" w:rsidRDefault="00CA326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3B4" w14:textId="77777777" w:rsidR="007B1118" w:rsidRPr="003E3AAE" w:rsidRDefault="007B1118" w:rsidP="007B1118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460FC0C0" w14:textId="77777777" w:rsidR="007B1118" w:rsidRPr="00D75134" w:rsidRDefault="007B1118" w:rsidP="007B1118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5624FDA" w14:textId="3AE06346" w:rsidR="007B1118" w:rsidRPr="001E209B" w:rsidRDefault="007B1118" w:rsidP="007B1118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2F6E0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202</w:t>
    </w:r>
    <w:r w:rsidR="002F6E0F">
      <w:rPr>
        <w:rFonts w:ascii="Arial" w:hAnsi="Arial" w:cs="Arial"/>
        <w:b/>
        <w:sz w:val="22"/>
        <w:szCs w:val="22"/>
      </w:rPr>
      <w:t>2</w:t>
    </w:r>
  </w:p>
  <w:p w14:paraId="718AB621" w14:textId="0210F47D" w:rsidR="00CB1501" w:rsidRDefault="007B111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2F6E0F">
      <w:rPr>
        <w:rFonts w:ascii="Arial" w:hAnsi="Arial" w:cs="Arial"/>
        <w:b/>
        <w:sz w:val="22"/>
        <w:szCs w:val="22"/>
        <w:u w:val="single"/>
      </w:rPr>
      <w:t>a full</w:t>
    </w:r>
    <w:r w:rsidR="0025702D">
      <w:rPr>
        <w:rFonts w:ascii="Arial" w:hAnsi="Arial" w:cs="Arial"/>
        <w:b/>
        <w:sz w:val="22"/>
        <w:szCs w:val="22"/>
        <w:u w:val="single"/>
      </w:rPr>
      <w:t>-</w:t>
    </w:r>
    <w:r w:rsidR="002F6E0F">
      <w:rPr>
        <w:rFonts w:ascii="Arial" w:hAnsi="Arial" w:cs="Arial"/>
        <w:b/>
        <w:sz w:val="22"/>
        <w:szCs w:val="22"/>
        <w:u w:val="single"/>
      </w:rPr>
      <w:t xml:space="preserve">time legal member of the </w:t>
    </w:r>
    <w:r>
      <w:rPr>
        <w:rFonts w:ascii="Arial" w:hAnsi="Arial" w:cs="Arial"/>
        <w:b/>
        <w:sz w:val="22"/>
        <w:szCs w:val="22"/>
        <w:u w:val="single"/>
      </w:rPr>
      <w:t>Mental Health Review Tribunal</w:t>
    </w:r>
  </w:p>
  <w:p w14:paraId="717A0A32" w14:textId="3F6A4081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0DCA">
      <w:rPr>
        <w:rFonts w:ascii="Arial" w:hAnsi="Arial" w:cs="Arial"/>
        <w:b/>
        <w:sz w:val="22"/>
        <w:szCs w:val="22"/>
        <w:u w:val="single"/>
      </w:rPr>
      <w:t xml:space="preserve"> </w:t>
    </w:r>
    <w:r w:rsidR="007B1118">
      <w:rPr>
        <w:rFonts w:ascii="Arial" w:hAnsi="Arial" w:cs="Arial"/>
        <w:b/>
        <w:sz w:val="22"/>
        <w:szCs w:val="22"/>
        <w:u w:val="single"/>
      </w:rPr>
      <w:t>for Health and Ambulance Services</w:t>
    </w:r>
  </w:p>
  <w:p w14:paraId="2030390B" w14:textId="77777777" w:rsidR="00CB1501" w:rsidRPr="001805FE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928"/>
    <w:multiLevelType w:val="hybridMultilevel"/>
    <w:tmpl w:val="5066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14FC"/>
    <w:multiLevelType w:val="hybridMultilevel"/>
    <w:tmpl w:val="717A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541978">
    <w:abstractNumId w:val="3"/>
  </w:num>
  <w:num w:numId="2" w16cid:durableId="223375858">
    <w:abstractNumId w:val="2"/>
  </w:num>
  <w:num w:numId="3" w16cid:durableId="926888509">
    <w:abstractNumId w:val="1"/>
  </w:num>
  <w:num w:numId="4" w16cid:durableId="10533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80F8F"/>
    <w:rsid w:val="000E514F"/>
    <w:rsid w:val="0010384C"/>
    <w:rsid w:val="00152095"/>
    <w:rsid w:val="00174117"/>
    <w:rsid w:val="001805FE"/>
    <w:rsid w:val="001C4D88"/>
    <w:rsid w:val="002351B9"/>
    <w:rsid w:val="0025702D"/>
    <w:rsid w:val="00280DCA"/>
    <w:rsid w:val="002C54F7"/>
    <w:rsid w:val="002F6E0F"/>
    <w:rsid w:val="00300526"/>
    <w:rsid w:val="003302A9"/>
    <w:rsid w:val="0034156D"/>
    <w:rsid w:val="003A3BDD"/>
    <w:rsid w:val="003A58D7"/>
    <w:rsid w:val="0043543B"/>
    <w:rsid w:val="00456F3E"/>
    <w:rsid w:val="00501C66"/>
    <w:rsid w:val="00550873"/>
    <w:rsid w:val="00561631"/>
    <w:rsid w:val="005724CD"/>
    <w:rsid w:val="005A60EA"/>
    <w:rsid w:val="007235BF"/>
    <w:rsid w:val="007265D0"/>
    <w:rsid w:val="00732E22"/>
    <w:rsid w:val="00741C20"/>
    <w:rsid w:val="007B1118"/>
    <w:rsid w:val="007F44F4"/>
    <w:rsid w:val="00826A30"/>
    <w:rsid w:val="00857F0E"/>
    <w:rsid w:val="00904077"/>
    <w:rsid w:val="009119D7"/>
    <w:rsid w:val="00937A4A"/>
    <w:rsid w:val="00945D96"/>
    <w:rsid w:val="00B95A06"/>
    <w:rsid w:val="00BA1F34"/>
    <w:rsid w:val="00C17717"/>
    <w:rsid w:val="00C75E67"/>
    <w:rsid w:val="00CA3264"/>
    <w:rsid w:val="00CB1501"/>
    <w:rsid w:val="00CD7A50"/>
    <w:rsid w:val="00CF0D8A"/>
    <w:rsid w:val="00D3626A"/>
    <w:rsid w:val="00D6589B"/>
    <w:rsid w:val="00D77B44"/>
    <w:rsid w:val="00DB4929"/>
    <w:rsid w:val="00E21D8A"/>
    <w:rsid w:val="00F24A8A"/>
    <w:rsid w:val="00F45B99"/>
    <w:rsid w:val="00F94D48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8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www.w3.org/XML/1998/namespace"/>
    <ds:schemaRef ds:uri="http://schemas.microsoft.com/office/infopath/2007/PartnerControls"/>
    <ds:schemaRef ds:uri="63e311de-a790-43ff-be63-577c26c750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8ed82f2-f7bd-423c-8698-5e132afe92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8083-563F-404C-A31C-62599CBC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40</TotalTime>
  <Pages>1</Pages>
  <Words>187</Words>
  <Characters>976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Base>https://www.cabinet.qld.gov.au/documents/2022/Feb/ApptMHRT/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23</cp:revision>
  <cp:lastPrinted>2022-03-07T05:41:00Z</cp:lastPrinted>
  <dcterms:created xsi:type="dcterms:W3CDTF">2021-03-11T02:44:00Z</dcterms:created>
  <dcterms:modified xsi:type="dcterms:W3CDTF">2022-09-16T00:17:00Z</dcterms:modified>
  <cp:category>Health,Significant_Appointments,Medical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2022-09-16T00:17:28Z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bb84ebe9-8864-44ac-9a93-92da543a71fd</vt:lpwstr>
  </property>
  <property fmtid="{D5CDD505-2E9C-101B-9397-08002B2CF9AE}" pid="10" name="MSIP_Label_282828d4-d65e-4c38-b4f3-1feba3142871_ContentBits">
    <vt:lpwstr>0</vt:lpwstr>
  </property>
</Properties>
</file>